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E6" w:rsidRDefault="00BE38E6" w:rsidP="00BE38E6">
      <w:pPr>
        <w:pStyle w:val="Heading1"/>
        <w:jc w:val="center"/>
        <w:rPr>
          <w:rFonts w:ascii="Albertus Medium" w:hAnsi="Albertus Medium"/>
        </w:rPr>
      </w:pPr>
      <w:r>
        <w:rPr>
          <w:rFonts w:ascii="Albertus Medium" w:hAnsi="Albertus Medium"/>
        </w:rPr>
        <w:t>Mathematics for Business Decisions, Part II</w:t>
      </w:r>
    </w:p>
    <w:p w:rsidR="00BE38E6" w:rsidRDefault="00BE38E6" w:rsidP="00BE38E6">
      <w:pPr>
        <w:pStyle w:val="Heading1"/>
        <w:jc w:val="center"/>
        <w:rPr>
          <w:rFonts w:ascii="Albertus Medium" w:hAnsi="Albertus Medium"/>
        </w:rPr>
      </w:pPr>
    </w:p>
    <w:p w:rsidR="00BE38E6" w:rsidRDefault="00BE38E6" w:rsidP="00BE38E6">
      <w:pPr>
        <w:pStyle w:val="Heading1"/>
        <w:jc w:val="center"/>
        <w:rPr>
          <w:rFonts w:ascii="Albertus Medium" w:hAnsi="Albertus Medium"/>
        </w:rPr>
      </w:pPr>
      <w:r>
        <w:rPr>
          <w:rFonts w:ascii="Albertus Medium" w:hAnsi="Albertus Medium"/>
        </w:rPr>
        <w:t>Homework 9</w:t>
      </w:r>
    </w:p>
    <w:p w:rsidR="00BE38E6" w:rsidRDefault="00BE38E6" w:rsidP="00BE38E6">
      <w:pPr>
        <w:jc w:val="center"/>
      </w:pPr>
    </w:p>
    <w:p w:rsidR="00BE38E6" w:rsidRDefault="00BE38E6" w:rsidP="00BE38E6">
      <w:pPr>
        <w:jc w:val="center"/>
      </w:pPr>
    </w:p>
    <w:p w:rsidR="00BE38E6" w:rsidRDefault="00BE38E6" w:rsidP="00BE38E6">
      <w:pPr>
        <w:jc w:val="center"/>
        <w:rPr>
          <w:b/>
          <w:bCs/>
        </w:rPr>
      </w:pPr>
      <w:proofErr w:type="gramStart"/>
      <w:r>
        <w:rPr>
          <w:b/>
          <w:bCs/>
        </w:rPr>
        <w:t>for</w:t>
      </w:r>
      <w:proofErr w:type="gramEnd"/>
    </w:p>
    <w:p w:rsidR="00BE38E6" w:rsidRDefault="00BE38E6" w:rsidP="00BE38E6">
      <w:pPr>
        <w:jc w:val="center"/>
      </w:pPr>
    </w:p>
    <w:p w:rsidR="00BE38E6" w:rsidRDefault="00BE38E6" w:rsidP="00BE38E6">
      <w:pPr>
        <w:jc w:val="center"/>
      </w:pPr>
      <w:r>
        <w:t xml:space="preserve">Math 115b, Section: </w:t>
      </w:r>
    </w:p>
    <w:p w:rsidR="00BE38E6" w:rsidRDefault="00BE38E6" w:rsidP="00BE38E6">
      <w:pPr>
        <w:jc w:val="center"/>
      </w:pPr>
      <w:r>
        <w:t>Instructor: James Barrett</w:t>
      </w:r>
    </w:p>
    <w:p w:rsidR="00BE38E6" w:rsidRDefault="00BE38E6" w:rsidP="00BE38E6">
      <w:pPr>
        <w:jc w:val="center"/>
      </w:pPr>
      <w:r>
        <w:t xml:space="preserve">Date: </w:t>
      </w:r>
    </w:p>
    <w:p w:rsidR="00BE38E6" w:rsidRDefault="00BE38E6" w:rsidP="00BE38E6">
      <w:pPr>
        <w:jc w:val="center"/>
      </w:pPr>
    </w:p>
    <w:p w:rsidR="00BE38E6" w:rsidRDefault="00BE38E6" w:rsidP="00BE38E6">
      <w:pPr>
        <w:jc w:val="center"/>
      </w:pPr>
    </w:p>
    <w:p w:rsidR="00BE38E6" w:rsidRDefault="00BE38E6" w:rsidP="00BE38E6">
      <w:pPr>
        <w:jc w:val="center"/>
        <w:rPr>
          <w:b/>
          <w:bCs/>
        </w:rPr>
      </w:pPr>
      <w:proofErr w:type="gramStart"/>
      <w:r>
        <w:rPr>
          <w:b/>
          <w:bCs/>
        </w:rPr>
        <w:t>by</w:t>
      </w:r>
      <w:proofErr w:type="gramEnd"/>
    </w:p>
    <w:p w:rsidR="00BE38E6" w:rsidRDefault="00BE38E6" w:rsidP="00BE38E6">
      <w:pPr>
        <w:jc w:val="center"/>
      </w:pPr>
    </w:p>
    <w:p w:rsidR="00BE38E6" w:rsidRDefault="00BE38E6" w:rsidP="00BE38E6">
      <w:pPr>
        <w:jc w:val="center"/>
      </w:pPr>
      <w:r>
        <w:t xml:space="preserve">Team: </w:t>
      </w:r>
    </w:p>
    <w:p w:rsidR="00BE38E6" w:rsidRDefault="00BE38E6" w:rsidP="00BE38E6"/>
    <w:p w:rsidR="00BE38E6" w:rsidRDefault="00BE38E6" w:rsidP="00BE38E6"/>
    <w:p w:rsidR="00BE38E6" w:rsidRDefault="00BE38E6" w:rsidP="00BE38E6"/>
    <w:p w:rsidR="00BE38E6" w:rsidRDefault="00BE38E6" w:rsidP="00BE38E6">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BE38E6" w:rsidRDefault="00BE38E6" w:rsidP="00BE38E6"/>
    <w:p w:rsidR="00BE38E6" w:rsidRDefault="00BE38E6" w:rsidP="00BE38E6"/>
    <w:p w:rsidR="00BE38E6" w:rsidRDefault="00BE38E6" w:rsidP="00BE38E6"/>
    <w:p w:rsidR="00BE38E6" w:rsidRDefault="00BE38E6" w:rsidP="00BE38E6"/>
    <w:p w:rsidR="00BE38E6" w:rsidRDefault="00BE38E6" w:rsidP="00BE38E6">
      <w:r>
        <w:t>_</w:t>
      </w:r>
      <w:r w:rsidRPr="00D03BA4">
        <w:rPr>
          <w:u w:val="single"/>
        </w:rPr>
        <w:t xml:space="preserve"> </w:t>
      </w:r>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BE38E6" w:rsidRDefault="00BE38E6" w:rsidP="00BE38E6"/>
    <w:p w:rsidR="00BE38E6" w:rsidRDefault="00BE38E6" w:rsidP="00BE38E6"/>
    <w:p w:rsidR="00BE38E6" w:rsidRDefault="00BE38E6" w:rsidP="00BE38E6"/>
    <w:p w:rsidR="00BE38E6" w:rsidRDefault="00BE38E6" w:rsidP="00BE38E6">
      <w:r>
        <w:t>__________________</w:t>
      </w:r>
      <w:r>
        <w:tab/>
        <w:t>______________________________</w:t>
      </w:r>
      <w:r>
        <w:tab/>
        <w:t>___________</w:t>
      </w:r>
    </w:p>
    <w:p w:rsidR="00BE38E6" w:rsidRDefault="00BE38E6" w:rsidP="00BE38E6"/>
    <w:p w:rsidR="00BE38E6" w:rsidRDefault="00BE38E6" w:rsidP="00BE38E6"/>
    <w:p w:rsidR="00BE38E6" w:rsidRDefault="00BE38E6" w:rsidP="00BE38E6">
      <w:r>
        <w:t>___________________</w:t>
      </w:r>
      <w:r>
        <w:tab/>
        <w:t>______________________________</w:t>
      </w:r>
      <w:r>
        <w:tab/>
        <w:t>___________</w:t>
      </w:r>
    </w:p>
    <w:p w:rsidR="00BE38E6" w:rsidRDefault="00BE38E6" w:rsidP="00BE38E6"/>
    <w:p w:rsidR="00BE38E6" w:rsidRDefault="00BE38E6" w:rsidP="00BE38E6"/>
    <w:p w:rsidR="00BE38E6" w:rsidRDefault="00BE38E6" w:rsidP="00BE38E6">
      <w:r>
        <w:t>___________________</w:t>
      </w:r>
      <w:r>
        <w:tab/>
        <w:t>______________________________</w:t>
      </w:r>
      <w:r>
        <w:tab/>
        <w:t>___________</w:t>
      </w:r>
    </w:p>
    <w:p w:rsidR="00BE38E6" w:rsidRDefault="00BE38E6" w:rsidP="00BE38E6"/>
    <w:p w:rsidR="00BE38E6" w:rsidRDefault="00BE38E6" w:rsidP="00BE38E6"/>
    <w:p w:rsidR="00BE38E6" w:rsidRDefault="00BE38E6" w:rsidP="00BE38E6">
      <w:r>
        <w:t>___________________</w:t>
      </w:r>
      <w:r>
        <w:tab/>
        <w:t>_____________________________</w:t>
      </w:r>
      <w:r>
        <w:tab/>
      </w:r>
      <w:r>
        <w:tab/>
        <w:t>____________</w:t>
      </w:r>
    </w:p>
    <w:p w:rsidR="00BE38E6" w:rsidRDefault="00BE38E6" w:rsidP="00BE38E6"/>
    <w:p w:rsidR="00BE38E6" w:rsidRDefault="00BE38E6" w:rsidP="00BE38E6"/>
    <w:p w:rsidR="00BE38E6" w:rsidRDefault="00BE38E6" w:rsidP="00BE38E6">
      <w:r>
        <w:t>___________________</w:t>
      </w:r>
      <w:r>
        <w:tab/>
        <w:t>_____________________________</w:t>
      </w:r>
      <w:r>
        <w:tab/>
      </w:r>
      <w:r>
        <w:tab/>
        <w:t>____________</w:t>
      </w:r>
    </w:p>
    <w:p w:rsidR="00BE38E6" w:rsidRDefault="00BE38E6" w:rsidP="00BE38E6"/>
    <w:p w:rsidR="00BE38E6" w:rsidRDefault="00BE38E6" w:rsidP="00BE38E6">
      <w:pPr>
        <w:spacing w:after="200" w:line="276" w:lineRule="auto"/>
      </w:pPr>
      <w:r>
        <w:rPr>
          <w:b/>
        </w:rPr>
        <w:t xml:space="preserve">1. </w:t>
      </w:r>
      <w:r>
        <w:t xml:space="preserve"> (</w:t>
      </w:r>
      <w:proofErr w:type="spellStart"/>
      <w:proofErr w:type="gramStart"/>
      <w:r>
        <w:rPr>
          <w:i/>
        </w:rPr>
        <w:t>i</w:t>
      </w:r>
      <w:proofErr w:type="spellEnd"/>
      <w:proofErr w:type="gramEnd"/>
      <w:r>
        <w:t xml:space="preserve">) Suppose that the county administrator in Text </w:t>
      </w:r>
      <w:r w:rsidRPr="00453C27">
        <w:rPr>
          <w:i/>
        </w:rPr>
        <w:t>Example 3</w:t>
      </w:r>
      <w:r>
        <w:t xml:space="preserve"> had planned to take a random sample of size </w:t>
      </w:r>
      <w:r w:rsidRPr="00334F80">
        <w:rPr>
          <w:position w:val="-6"/>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4.25pt" o:ole="" fillcolor="window">
            <v:imagedata r:id="rId4" o:title=""/>
          </v:shape>
          <o:OLEObject Type="Embed" ProgID="Equation.3" ShapeID="_x0000_i1025" DrawAspect="Content" ObjectID="_1381147957" r:id="rId5"/>
        </w:object>
      </w:r>
      <w:r>
        <w:t>.  (</w:t>
      </w:r>
      <w:proofErr w:type="spellStart"/>
      <w:r>
        <w:rPr>
          <w:i/>
        </w:rPr>
        <w:t>i</w:t>
      </w:r>
      <w:proofErr w:type="spellEnd"/>
      <w:r>
        <w:t xml:space="preserve">) If the sample mean and standard deviation of $88,989 and $22,358 </w:t>
      </w:r>
      <w:r>
        <w:lastRenderedPageBreak/>
        <w:t xml:space="preserve">had come from a sample of 100 administrators, compute the 95% confidence interval </w:t>
      </w:r>
      <w:proofErr w:type="gramStart"/>
      <w:r>
        <w:t xml:space="preserve">for </w:t>
      </w:r>
      <w:proofErr w:type="gramEnd"/>
      <w:r w:rsidRPr="00334F80">
        <w:rPr>
          <w:position w:val="-10"/>
        </w:rPr>
        <w:object w:dxaOrig="380" w:dyaOrig="340">
          <v:shape id="_x0000_i1026" type="#_x0000_t75" style="width:18.75pt;height:17.25pt" o:ole="" fillcolor="window">
            <v:imagedata r:id="rId6" o:title=""/>
          </v:shape>
          <o:OLEObject Type="Embed" ProgID="Equation.3" ShapeID="_x0000_i1026" DrawAspect="Content" ObjectID="_1381147958" r:id="rId7"/>
        </w:object>
      </w:r>
      <w:r>
        <w:t>.  (</w:t>
      </w:r>
      <w:r>
        <w:rPr>
          <w:i/>
        </w:rPr>
        <w:t>ii</w:t>
      </w:r>
      <w:r>
        <w:t>) With the larger sample size, could the administrator claim, at the 95% level, that his salary is below the national average?  Show all work</w:t>
      </w:r>
      <w:proofErr w:type="gramStart"/>
      <w:r>
        <w:t>..</w:t>
      </w:r>
      <w:proofErr w:type="gramEnd"/>
    </w:p>
    <w:p w:rsidR="00BE38E6" w:rsidRDefault="00BE38E6" w:rsidP="00BE38E6"/>
    <w:p w:rsidR="00BE38E6" w:rsidRDefault="00BE38E6" w:rsidP="00BE38E6">
      <w:r>
        <w:t>Solution:</w:t>
      </w:r>
    </w:p>
    <w:p w:rsidR="00BE38E6" w:rsidRDefault="00BE38E6" w:rsidP="00BE38E6"/>
    <w:p w:rsidR="00BE38E6" w:rsidRDefault="00BE38E6" w:rsidP="00BE38E6"/>
    <w:p w:rsidR="00BE38E6" w:rsidRDefault="00BE38E6" w:rsidP="00BE38E6">
      <w:r>
        <w:rPr>
          <w:b/>
        </w:rPr>
        <w:t xml:space="preserve">2. </w:t>
      </w:r>
      <w:r>
        <w:t xml:space="preserve"> In </w:t>
      </w:r>
      <w:r w:rsidR="00F13DA1">
        <w:t>a previous exercise</w:t>
      </w:r>
      <w:proofErr w:type="gramStart"/>
      <w:r w:rsidR="00F13DA1">
        <w:t xml:space="preserve">, </w:t>
      </w:r>
      <w:r>
        <w:t xml:space="preserve"> you</w:t>
      </w:r>
      <w:proofErr w:type="gramEnd"/>
      <w:r>
        <w:t xml:space="preserve"> found a number </w:t>
      </w:r>
      <w:r w:rsidRPr="00334F80">
        <w:rPr>
          <w:position w:val="-10"/>
        </w:rPr>
        <w:object w:dxaOrig="260" w:dyaOrig="340">
          <v:shape id="_x0000_i1027" type="#_x0000_t75" style="width:12.75pt;height:17.25pt" o:ole="" fillcolor="window">
            <v:imagedata r:id="rId8" o:title=""/>
          </v:shape>
          <o:OLEObject Type="Embed" ProgID="Equation.3" ShapeID="_x0000_i1027" DrawAspect="Content" ObjectID="_1381147959" r:id="rId9"/>
        </w:object>
      </w:r>
      <w:r>
        <w:t xml:space="preserve"> such that </w:t>
      </w:r>
      <w:r w:rsidRPr="00334F80">
        <w:rPr>
          <w:position w:val="-10"/>
        </w:rPr>
        <w:object w:dxaOrig="1939" w:dyaOrig="340">
          <v:shape id="_x0000_i1028" type="#_x0000_t75" style="width:97.5pt;height:17.25pt" o:ole="" fillcolor="window">
            <v:imagedata r:id="rId10" o:title=""/>
          </v:shape>
          <o:OLEObject Type="Embed" ProgID="Equation.3" ShapeID="_x0000_i1028" DrawAspect="Content" ObjectID="_1381147960" r:id="rId11"/>
        </w:object>
      </w:r>
      <w:r>
        <w:t xml:space="preserve">.  Use this to modify our computations and find a </w:t>
      </w:r>
      <w:r>
        <w:rPr>
          <w:b/>
          <w:i/>
        </w:rPr>
        <w:t>90% confidence interval</w:t>
      </w:r>
      <w:r>
        <w:t xml:space="preserve"> for the mean of county administrators’ salaries.  Use the</w:t>
      </w:r>
      <w:r w:rsidR="00F21546">
        <w:t xml:space="preserve"> 50</w:t>
      </w:r>
      <w:r>
        <w:t xml:space="preserve"> sample</w:t>
      </w:r>
      <w:r w:rsidR="00F21546">
        <w:t>s</w:t>
      </w:r>
      <w:r>
        <w:t xml:space="preserve"> that our administrator took to compute the 90% confidence interval.  Can he claim that, at the 90% level, his salary is below the national mean?</w:t>
      </w:r>
    </w:p>
    <w:p w:rsidR="00BE38E6" w:rsidRDefault="00BE38E6" w:rsidP="00BE38E6"/>
    <w:p w:rsidR="00BE38E6" w:rsidRDefault="00BE38E6" w:rsidP="00BE38E6">
      <w:proofErr w:type="gramStart"/>
      <w:r>
        <w:rPr>
          <w:b/>
        </w:rPr>
        <w:t>Solution.</w:t>
      </w:r>
      <w:proofErr w:type="gramEnd"/>
      <w:r>
        <w:t xml:space="preserve"> </w:t>
      </w:r>
    </w:p>
    <w:p w:rsidR="00BE38E6" w:rsidRDefault="00BE38E6" w:rsidP="00BE38E6"/>
    <w:p w:rsidR="00BE38E6" w:rsidRDefault="00BE38E6" w:rsidP="00BE38E6">
      <w:r>
        <w:rPr>
          <w:b/>
        </w:rPr>
        <w:t xml:space="preserve">3. </w:t>
      </w:r>
      <w:r>
        <w:t xml:space="preserve"> Let </w:t>
      </w:r>
      <w:r>
        <w:rPr>
          <w:i/>
        </w:rPr>
        <w:t>Y</w:t>
      </w:r>
      <w:r>
        <w:t xml:space="preserve"> be a normal random variable with a mean of $1,374,505 and a standard </w:t>
      </w:r>
      <w:r w:rsidRPr="001D59A9">
        <w:rPr>
          <w:b/>
        </w:rPr>
        <w:t>deviation of $98,751.  Use</w:t>
      </w:r>
      <w:r w:rsidRPr="001D59A9">
        <w:rPr>
          <w:b/>
          <w:i/>
        </w:rPr>
        <w:t xml:space="preserve"> Integrating.xlsm</w:t>
      </w:r>
      <w:r w:rsidRPr="001D59A9">
        <w:rPr>
          <w:b/>
        </w:rPr>
        <w:t xml:space="preserve"> to compute </w:t>
      </w:r>
      <w:r w:rsidRPr="001D59A9">
        <w:rPr>
          <w:b/>
          <w:position w:val="-10"/>
        </w:rPr>
        <w:object w:dxaOrig="3140" w:dyaOrig="320">
          <v:shape id="_x0000_i1029" type="#_x0000_t75" style="width:156.75pt;height:15.75pt" o:ole="" fillcolor="window">
            <v:imagedata r:id="rId12" o:title=""/>
          </v:shape>
          <o:OLEObject Type="Embed" ProgID="Equation.3" ShapeID="_x0000_i1029" DrawAspect="Content" ObjectID="_1381147961" r:id="rId13"/>
        </w:object>
      </w:r>
      <w:r w:rsidRPr="001D59A9">
        <w:rPr>
          <w:b/>
        </w:rPr>
        <w:t xml:space="preserve"> and to</w:t>
      </w:r>
      <w:r>
        <w:t xml:space="preserve"> display a graph </w:t>
      </w:r>
      <w:proofErr w:type="gramStart"/>
      <w:r>
        <w:t xml:space="preserve">of </w:t>
      </w:r>
      <w:proofErr w:type="gramEnd"/>
      <w:r w:rsidRPr="00334F80">
        <w:rPr>
          <w:position w:val="-10"/>
        </w:rPr>
        <w:object w:dxaOrig="320" w:dyaOrig="340">
          <v:shape id="_x0000_i1030" type="#_x0000_t75" style="width:15.75pt;height:17.25pt" o:ole="" fillcolor="window">
            <v:imagedata r:id="rId14" o:title=""/>
          </v:shape>
          <o:OLEObject Type="Embed" ProgID="Equation.3" ShapeID="_x0000_i1030" DrawAspect="Content" ObjectID="_1381147962" r:id="rId15"/>
        </w:object>
      </w:r>
      <w:r>
        <w:t xml:space="preserve">.  Show table from </w:t>
      </w:r>
      <w:r w:rsidRPr="00BE38E6">
        <w:rPr>
          <w:i/>
        </w:rPr>
        <w:t>Integrating.xlsm</w:t>
      </w:r>
      <w:r>
        <w:t>.</w:t>
      </w:r>
    </w:p>
    <w:p w:rsidR="00BE38E6" w:rsidRDefault="00BE38E6" w:rsidP="00BE38E6"/>
    <w:p w:rsidR="00BE38E6" w:rsidRDefault="00BE38E6" w:rsidP="00BE38E6">
      <w:proofErr w:type="gramStart"/>
      <w:r>
        <w:rPr>
          <w:b/>
        </w:rPr>
        <w:t>Solution.</w:t>
      </w:r>
      <w:proofErr w:type="gramEnd"/>
      <w:r>
        <w:t xml:space="preserve"> </w:t>
      </w:r>
    </w:p>
    <w:p w:rsidR="00BE38E6" w:rsidRDefault="00BE38E6" w:rsidP="00BE38E6"/>
    <w:p w:rsidR="00BE38E6" w:rsidRDefault="00BE38E6" w:rsidP="00BE38E6"/>
    <w:p w:rsidR="00BE38E6" w:rsidRDefault="00BE38E6" w:rsidP="00BE38E6">
      <w:r>
        <w:rPr>
          <w:b/>
        </w:rPr>
        <w:t xml:space="preserve">4.  </w:t>
      </w:r>
      <w:r>
        <w:t xml:space="preserve"> Let </w:t>
      </w:r>
      <w:r>
        <w:rPr>
          <w:i/>
        </w:rPr>
        <w:t>Y</w:t>
      </w:r>
      <w:r>
        <w:t xml:space="preserve"> be as in</w:t>
      </w:r>
      <w:r w:rsidR="00F21546">
        <w:t xml:space="preserve"> problem 3</w:t>
      </w:r>
      <w:r w:rsidR="00831EC4">
        <w:t xml:space="preserve"> above.  </w:t>
      </w:r>
      <w:r>
        <w:t xml:space="preserve"> Use </w:t>
      </w:r>
      <w:r>
        <w:rPr>
          <w:b/>
          <w:i/>
        </w:rPr>
        <w:t>Integrating.xlsm</w:t>
      </w:r>
      <w:r>
        <w:t xml:space="preserve"> to </w:t>
      </w:r>
      <w:proofErr w:type="gramStart"/>
      <w:r>
        <w:t xml:space="preserve">compute </w:t>
      </w:r>
      <w:proofErr w:type="gramEnd"/>
      <w:r w:rsidRPr="00334F80">
        <w:rPr>
          <w:position w:val="-10"/>
        </w:rPr>
        <w:object w:dxaOrig="1860" w:dyaOrig="320">
          <v:shape id="_x0000_i1031" type="#_x0000_t75" style="width:93pt;height:15.75pt" o:ole="" fillcolor="window">
            <v:imagedata r:id="rId16" o:title=""/>
          </v:shape>
          <o:OLEObject Type="Embed" ProgID="Equation.3" ShapeID="_x0000_i1031" DrawAspect="Content" ObjectID="_1381147963" r:id="rId17"/>
        </w:object>
      </w:r>
      <w:r>
        <w:t>.</w:t>
      </w:r>
    </w:p>
    <w:p w:rsidR="00BE38E6" w:rsidRDefault="00BE38E6" w:rsidP="00BE38E6">
      <w:r>
        <w:t xml:space="preserve">      Show table.</w:t>
      </w:r>
    </w:p>
    <w:p w:rsidR="00BE38E6" w:rsidRDefault="00BE38E6" w:rsidP="00BE38E6"/>
    <w:p w:rsidR="00BE38E6" w:rsidRDefault="00BE38E6" w:rsidP="00BE38E6">
      <w:proofErr w:type="gramStart"/>
      <w:r>
        <w:rPr>
          <w:b/>
        </w:rPr>
        <w:t>Solution.</w:t>
      </w:r>
      <w:proofErr w:type="gramEnd"/>
      <w:r>
        <w:t xml:space="preserve"> </w:t>
      </w:r>
    </w:p>
    <w:p w:rsidR="00BE38E6" w:rsidRDefault="00BE38E6" w:rsidP="00BE38E6"/>
    <w:p w:rsidR="00BE38E6" w:rsidRDefault="00BE38E6" w:rsidP="00BE38E6"/>
    <w:p w:rsidR="00BE38E6" w:rsidRDefault="00BE38E6" w:rsidP="00BE38E6">
      <w:r w:rsidRPr="00BE38E6">
        <w:rPr>
          <w:b/>
        </w:rPr>
        <w:t>5</w:t>
      </w:r>
      <w:r>
        <w:t xml:space="preserve">.   Let </w:t>
      </w:r>
      <w:r>
        <w:rPr>
          <w:i/>
        </w:rPr>
        <w:t>T</w:t>
      </w:r>
      <w:r>
        <w:t xml:space="preserve"> be a normal random variable with a mean of 8 days, 12 hours and a standard deviation of 1 day, 5 hours.  Use</w:t>
      </w:r>
      <w:r>
        <w:rPr>
          <w:b/>
          <w:i/>
        </w:rPr>
        <w:t xml:space="preserve"> Integrating.xlsm</w:t>
      </w:r>
      <w:r>
        <w:t xml:space="preserve"> to compute </w:t>
      </w:r>
      <w:r w:rsidRPr="00334F80">
        <w:rPr>
          <w:position w:val="-10"/>
        </w:rPr>
        <w:object w:dxaOrig="2340" w:dyaOrig="320">
          <v:shape id="_x0000_i1032" type="#_x0000_t75" style="width:117pt;height:15.75pt" o:ole="" fillcolor="window">
            <v:imagedata r:id="rId18" o:title=""/>
          </v:shape>
          <o:OLEObject Type="Embed" ProgID="Equation.3" ShapeID="_x0000_i1032" DrawAspect="Content" ObjectID="_1381147964" r:id="rId19"/>
        </w:object>
      </w:r>
      <w:r>
        <w:t xml:space="preserve"> and to display a graph </w:t>
      </w:r>
      <w:proofErr w:type="gramStart"/>
      <w:r>
        <w:t xml:space="preserve">of </w:t>
      </w:r>
      <w:proofErr w:type="gramEnd"/>
      <w:r w:rsidRPr="00334F80">
        <w:rPr>
          <w:position w:val="-10"/>
        </w:rPr>
        <w:object w:dxaOrig="320" w:dyaOrig="340">
          <v:shape id="_x0000_i1033" type="#_x0000_t75" style="width:15.75pt;height:17.25pt" o:ole="" fillcolor="window">
            <v:imagedata r:id="rId20" o:title=""/>
          </v:shape>
          <o:OLEObject Type="Embed" ProgID="Equation.3" ShapeID="_x0000_i1033" DrawAspect="Content" ObjectID="_1381147965" r:id="rId21"/>
        </w:object>
      </w:r>
      <w:r>
        <w:t>.  Show table.</w:t>
      </w:r>
    </w:p>
    <w:p w:rsidR="00BE38E6" w:rsidRDefault="00BE38E6" w:rsidP="00BE38E6"/>
    <w:p w:rsidR="00BE38E6" w:rsidRDefault="00BE38E6" w:rsidP="00F21546">
      <w:pPr>
        <w:rPr>
          <w:b/>
        </w:rPr>
      </w:pPr>
      <w:proofErr w:type="gramStart"/>
      <w:r>
        <w:rPr>
          <w:b/>
        </w:rPr>
        <w:t>Solution.</w:t>
      </w:r>
      <w:proofErr w:type="gramEnd"/>
    </w:p>
    <w:p w:rsidR="00F21546" w:rsidRDefault="00F21546" w:rsidP="00F21546">
      <w:pPr>
        <w:rPr>
          <w:b/>
        </w:rPr>
      </w:pPr>
    </w:p>
    <w:p w:rsidR="00F21546" w:rsidRDefault="00F21546" w:rsidP="00F21546"/>
    <w:p w:rsidR="00831EC4" w:rsidRDefault="00831EC4" w:rsidP="00831EC4">
      <w:r>
        <w:rPr>
          <w:b/>
        </w:rPr>
        <w:t>6.</w:t>
      </w:r>
      <w:r>
        <w:t xml:space="preserve"> Let </w:t>
      </w:r>
      <w:r>
        <w:rPr>
          <w:i/>
        </w:rPr>
        <w:t>T</w:t>
      </w:r>
      <w:r>
        <w:t xml:space="preserve"> be as in problem 5 above.  Use </w:t>
      </w:r>
      <w:r>
        <w:rPr>
          <w:b/>
          <w:i/>
        </w:rPr>
        <w:t>Integrating.xlsm</w:t>
      </w:r>
      <w:r>
        <w:t xml:space="preserve"> to compute </w:t>
      </w:r>
      <w:r w:rsidRPr="00334F80">
        <w:rPr>
          <w:position w:val="-10"/>
        </w:rPr>
        <w:object w:dxaOrig="920" w:dyaOrig="320">
          <v:shape id="_x0000_i1034" type="#_x0000_t75" style="width:46.5pt;height:15.75pt" o:ole="" fillcolor="window">
            <v:imagedata r:id="rId22" o:title=""/>
          </v:shape>
          <o:OLEObject Type="Embed" ProgID="Equation.3" ShapeID="_x0000_i1034" DrawAspect="Content" ObjectID="_1381147966" r:id="rId23"/>
        </w:object>
      </w:r>
      <w:r>
        <w:t xml:space="preserve"> days.</w:t>
      </w:r>
    </w:p>
    <w:p w:rsidR="00831EC4" w:rsidRDefault="00831EC4" w:rsidP="00831EC4">
      <w:r>
        <w:t xml:space="preserve">    Show table.</w:t>
      </w:r>
    </w:p>
    <w:p w:rsidR="00831EC4" w:rsidRDefault="00831EC4" w:rsidP="00831EC4"/>
    <w:p w:rsidR="00831EC4" w:rsidRDefault="00831EC4" w:rsidP="00831EC4">
      <w:proofErr w:type="gramStart"/>
      <w:r>
        <w:rPr>
          <w:b/>
        </w:rPr>
        <w:t>Solution.</w:t>
      </w:r>
      <w:proofErr w:type="gramEnd"/>
      <w:r>
        <w:t xml:space="preserve"> </w:t>
      </w:r>
    </w:p>
    <w:p w:rsidR="00831EC4" w:rsidRDefault="00831EC4" w:rsidP="00831EC4"/>
    <w:p w:rsidR="00831EC4" w:rsidRDefault="00831EC4" w:rsidP="00831EC4"/>
    <w:p w:rsidR="00831EC4" w:rsidRDefault="00831EC4" w:rsidP="00831EC4"/>
    <w:p w:rsidR="00831EC4" w:rsidRDefault="00831EC4" w:rsidP="00831EC4">
      <w:r>
        <w:rPr>
          <w:b/>
        </w:rPr>
        <w:t xml:space="preserve">7. </w:t>
      </w:r>
      <w:r>
        <w:t xml:space="preserve"> A random sample from a normal random variable, Y, is listed in the </w:t>
      </w:r>
      <w:r w:rsidRPr="00831EC4">
        <w:rPr>
          <w:i/>
        </w:rPr>
        <w:t>Excel</w:t>
      </w:r>
      <w:r>
        <w:t xml:space="preserve"> file</w:t>
      </w:r>
    </w:p>
    <w:p w:rsidR="00831EC4" w:rsidRDefault="00831EC4" w:rsidP="00831EC4">
      <w:r>
        <w:t xml:space="preserve">     </w:t>
      </w:r>
      <w:r w:rsidRPr="00831EC4">
        <w:rPr>
          <w:i/>
        </w:rPr>
        <w:t>Exercise Data.xls</w:t>
      </w:r>
      <w:r>
        <w:rPr>
          <w:i/>
        </w:rPr>
        <w:t xml:space="preserve">. </w:t>
      </w:r>
      <w:r>
        <w:t xml:space="preserve">  Use this data to estimate the parameters of Y and then use</w:t>
      </w:r>
    </w:p>
    <w:p w:rsidR="00831EC4" w:rsidRDefault="00831EC4" w:rsidP="00831EC4">
      <w:r>
        <w:t xml:space="preserve">     </w:t>
      </w:r>
      <w:r>
        <w:rPr>
          <w:b/>
          <w:i/>
        </w:rPr>
        <w:t>NORMDIST</w:t>
      </w:r>
      <w:r>
        <w:t xml:space="preserve"> to </w:t>
      </w:r>
      <w:proofErr w:type="gramStart"/>
      <w:r>
        <w:t xml:space="preserve">compute </w:t>
      </w:r>
      <w:proofErr w:type="gramEnd"/>
      <w:r w:rsidRPr="00334F80">
        <w:rPr>
          <w:position w:val="-10"/>
        </w:rPr>
        <w:object w:dxaOrig="1579" w:dyaOrig="320">
          <v:shape id="_x0000_i1035" type="#_x0000_t75" style="width:78.75pt;height:15.75pt" o:ole="">
            <v:imagedata r:id="rId24" o:title=""/>
          </v:shape>
          <o:OLEObject Type="Embed" ProgID="Equation.3" ShapeID="_x0000_i1035" DrawAspect="Content" ObjectID="_1381147967" r:id="rId25"/>
        </w:object>
      </w:r>
      <w:r>
        <w:t>.</w:t>
      </w:r>
    </w:p>
    <w:p w:rsidR="00831EC4" w:rsidRDefault="00831EC4" w:rsidP="00831EC4"/>
    <w:p w:rsidR="00831EC4" w:rsidRDefault="00831EC4" w:rsidP="00831EC4">
      <w:proofErr w:type="gramStart"/>
      <w:r>
        <w:rPr>
          <w:b/>
        </w:rPr>
        <w:t>Solution.</w:t>
      </w:r>
      <w:proofErr w:type="gramEnd"/>
      <w:r>
        <w:t xml:space="preserve"> </w:t>
      </w:r>
    </w:p>
    <w:p w:rsidR="00831EC4" w:rsidRDefault="00831EC4" w:rsidP="00831EC4"/>
    <w:p w:rsidR="00831EC4" w:rsidRDefault="00831EC4" w:rsidP="00831EC4"/>
    <w:p w:rsidR="00A83585" w:rsidRDefault="00831EC4" w:rsidP="00A83585">
      <w:r>
        <w:rPr>
          <w:b/>
          <w:color w:val="000000"/>
        </w:rPr>
        <w:t xml:space="preserve">8. </w:t>
      </w:r>
      <w:r>
        <w:rPr>
          <w:color w:val="000000"/>
        </w:rPr>
        <w:t xml:space="preserve"> </w:t>
      </w:r>
      <w:r w:rsidR="00A83585">
        <w:t xml:space="preserve"> The replacement time, </w:t>
      </w:r>
      <w:r w:rsidR="00A83585">
        <w:rPr>
          <w:i/>
          <w:iCs/>
        </w:rPr>
        <w:t>T</w:t>
      </w:r>
      <w:r w:rsidR="00A83585">
        <w:t xml:space="preserve">, of a new television set is a normal random variable with </w:t>
      </w:r>
      <w:r w:rsidR="00A83585" w:rsidRPr="00067378">
        <w:rPr>
          <w:position w:val="-10"/>
        </w:rPr>
        <w:object w:dxaOrig="920" w:dyaOrig="340">
          <v:shape id="_x0000_i1036" type="#_x0000_t75" style="width:45.75pt;height:17.25pt" o:ole="">
            <v:imagedata r:id="rId26" o:title=""/>
          </v:shape>
          <o:OLEObject Type="Embed" ProgID="Equation.3" ShapeID="_x0000_i1036" DrawAspect="Content" ObjectID="_1381147968" r:id="rId27"/>
        </w:object>
      </w:r>
      <w:r w:rsidR="00A83585">
        <w:t xml:space="preserve"> years and </w:t>
      </w:r>
      <w:r w:rsidR="00A83585" w:rsidRPr="00067378">
        <w:rPr>
          <w:position w:val="-10"/>
        </w:rPr>
        <w:object w:dxaOrig="900" w:dyaOrig="340">
          <v:shape id="_x0000_i1037" type="#_x0000_t75" style="width:45pt;height:17.25pt" o:ole="">
            <v:imagedata r:id="rId28" o:title=""/>
          </v:shape>
          <o:OLEObject Type="Embed" ProgID="Equation.3" ShapeID="_x0000_i1037" DrawAspect="Content" ObjectID="_1381147969" r:id="rId29"/>
        </w:object>
      </w:r>
      <w:r w:rsidR="00A83585">
        <w:t xml:space="preserve"> years.  Compute the probability that the replacement time of a new television set will be less than 6 years.</w:t>
      </w:r>
    </w:p>
    <w:p w:rsidR="00A83585" w:rsidRDefault="00A83585" w:rsidP="00A83585"/>
    <w:p w:rsidR="00A83585" w:rsidRDefault="00A83585" w:rsidP="00A83585">
      <w:pPr>
        <w:rPr>
          <w:b/>
        </w:rPr>
      </w:pPr>
      <w:r>
        <w:rPr>
          <w:b/>
        </w:rPr>
        <w:t>Solution:</w:t>
      </w:r>
    </w:p>
    <w:p w:rsidR="00A83585" w:rsidRDefault="00A83585" w:rsidP="00A83585"/>
    <w:p w:rsidR="00A83585" w:rsidRDefault="00A83585" w:rsidP="00A83585"/>
    <w:p w:rsidR="00A83585" w:rsidRDefault="00A83585" w:rsidP="00A83585">
      <w:r w:rsidRPr="00A83585">
        <w:rPr>
          <w:b/>
          <w:bCs/>
        </w:rPr>
        <w:t>9</w:t>
      </w:r>
      <w:r>
        <w:rPr>
          <w:b/>
          <w:bCs/>
        </w:rPr>
        <w:t>.</w:t>
      </w:r>
      <w:r>
        <w:t xml:space="preserve"> The amount of coffee that a vending machine dispenses into 6-ounce cups is a normal random variable with a mean of 5.4 ounces and a standard deviation of 0.3 ounce.  Compute the probability the vending machine will overfill a cup.</w:t>
      </w:r>
    </w:p>
    <w:p w:rsidR="00A83585" w:rsidRDefault="00A83585" w:rsidP="00A83585"/>
    <w:p w:rsidR="00831EC4" w:rsidRDefault="00A83585" w:rsidP="00831EC4">
      <w:proofErr w:type="gramStart"/>
      <w:r>
        <w:rPr>
          <w:b/>
        </w:rPr>
        <w:t>S</w:t>
      </w:r>
      <w:r w:rsidR="00831EC4">
        <w:rPr>
          <w:b/>
        </w:rPr>
        <w:t>olution.</w:t>
      </w:r>
      <w:proofErr w:type="gramEnd"/>
      <w:r w:rsidR="00831EC4">
        <w:t xml:space="preserve"> </w:t>
      </w:r>
    </w:p>
    <w:p w:rsidR="00831EC4" w:rsidRDefault="00831EC4" w:rsidP="00831EC4"/>
    <w:p w:rsidR="00831EC4" w:rsidRDefault="00831EC4" w:rsidP="00831EC4"/>
    <w:p w:rsidR="00F21546" w:rsidRPr="00993732" w:rsidRDefault="00F21546" w:rsidP="00F21546">
      <w:r>
        <w:rPr>
          <w:b/>
        </w:rPr>
        <w:t>10</w:t>
      </w:r>
      <w:r w:rsidRPr="00993732">
        <w:rPr>
          <w:b/>
        </w:rPr>
        <w:t>.</w:t>
      </w:r>
      <w:r w:rsidRPr="00993732">
        <w:t xml:space="preserve"> Let </w:t>
      </w:r>
      <w:r w:rsidRPr="00993732">
        <w:rPr>
          <w:i/>
        </w:rPr>
        <w:t>X</w:t>
      </w:r>
      <w:r w:rsidRPr="00993732">
        <w:t xml:space="preserve"> be a normal random variable with a mean of $120,000 and a standard deviation of $18,000.  (</w:t>
      </w:r>
      <w:proofErr w:type="spellStart"/>
      <w:r w:rsidRPr="00993732">
        <w:rPr>
          <w:i/>
        </w:rPr>
        <w:t>i</w:t>
      </w:r>
      <w:proofErr w:type="spellEnd"/>
      <w:r w:rsidRPr="00993732">
        <w:t xml:space="preserve">) Use </w:t>
      </w:r>
      <w:r w:rsidRPr="00993732">
        <w:rPr>
          <w:b/>
          <w:i/>
        </w:rPr>
        <w:t>NORMDIST</w:t>
      </w:r>
      <w:r w:rsidRPr="00993732">
        <w:t xml:space="preserve"> and </w:t>
      </w:r>
      <w:r w:rsidRPr="00993732">
        <w:rPr>
          <w:b/>
          <w:i/>
        </w:rPr>
        <w:t>Graphing.xlsm</w:t>
      </w:r>
      <w:r w:rsidRPr="00993732">
        <w:t xml:space="preserve"> to plot the </w:t>
      </w:r>
      <w:proofErr w:type="spellStart"/>
      <w:r w:rsidRPr="00993732">
        <w:rPr>
          <w:i/>
        </w:rPr>
        <w:t>p.d.f</w:t>
      </w:r>
      <w:proofErr w:type="spellEnd"/>
      <w:r w:rsidRPr="00993732">
        <w:rPr>
          <w:i/>
        </w:rPr>
        <w:t>.</w:t>
      </w:r>
      <w:proofErr w:type="gramStart"/>
      <w:r w:rsidRPr="00993732">
        <w:t xml:space="preserve">, </w:t>
      </w:r>
      <w:proofErr w:type="gramEnd"/>
      <w:r w:rsidRPr="00993732">
        <w:object w:dxaOrig="680" w:dyaOrig="340">
          <v:shape id="_x0000_i1038" type="#_x0000_t75" style="width:33.75pt;height:17.25pt" o:ole="" fillcolor="window">
            <v:imagedata r:id="rId30" o:title=""/>
          </v:shape>
          <o:OLEObject Type="Embed" ProgID="Equation.3" ShapeID="_x0000_i1038" DrawAspect="Content" ObjectID="_1381147970" r:id="rId31"/>
        </w:object>
      </w:r>
      <w:r w:rsidRPr="00993732">
        <w:t>.  (</w:t>
      </w:r>
      <w:r w:rsidRPr="00993732">
        <w:rPr>
          <w:i/>
        </w:rPr>
        <w:t>ii</w:t>
      </w:r>
      <w:r w:rsidRPr="00993732">
        <w:t xml:space="preserve">) Use </w:t>
      </w:r>
      <w:r w:rsidRPr="00993732">
        <w:rPr>
          <w:b/>
          <w:i/>
        </w:rPr>
        <w:t>NORMDIST</w:t>
      </w:r>
      <w:r w:rsidRPr="00993732">
        <w:t xml:space="preserve"> and </w:t>
      </w:r>
      <w:r w:rsidRPr="00993732">
        <w:rPr>
          <w:b/>
          <w:i/>
        </w:rPr>
        <w:t>Graphing.xlsm</w:t>
      </w:r>
      <w:r w:rsidRPr="00993732">
        <w:t xml:space="preserve"> to plot the </w:t>
      </w:r>
      <w:proofErr w:type="spellStart"/>
      <w:r w:rsidRPr="00993732">
        <w:rPr>
          <w:i/>
        </w:rPr>
        <w:t>c.d.f</w:t>
      </w:r>
      <w:proofErr w:type="spellEnd"/>
      <w:r w:rsidRPr="00993732">
        <w:rPr>
          <w:i/>
        </w:rPr>
        <w:t>.</w:t>
      </w:r>
      <w:proofErr w:type="gramStart"/>
      <w:r w:rsidRPr="00993732">
        <w:t xml:space="preserve">, </w:t>
      </w:r>
      <w:proofErr w:type="gramEnd"/>
      <w:r w:rsidRPr="00993732">
        <w:object w:dxaOrig="700" w:dyaOrig="340">
          <v:shape id="_x0000_i1039" type="#_x0000_t75" style="width:35.25pt;height:17.25pt" o:ole="" fillcolor="window">
            <v:imagedata r:id="rId32" o:title=""/>
          </v:shape>
          <o:OLEObject Type="Embed" ProgID="Equation.3" ShapeID="_x0000_i1039" DrawAspect="Content" ObjectID="_1381147971" r:id="rId33"/>
        </w:object>
      </w:r>
      <w:r w:rsidRPr="00993732">
        <w:t>.</w:t>
      </w:r>
    </w:p>
    <w:p w:rsidR="00F21546" w:rsidRPr="00993732" w:rsidRDefault="00F21546" w:rsidP="00F21546"/>
    <w:p w:rsidR="00F21546" w:rsidRPr="00993732" w:rsidRDefault="00F21546" w:rsidP="00F21546">
      <w:proofErr w:type="gramStart"/>
      <w:r w:rsidRPr="00993732">
        <w:rPr>
          <w:b/>
        </w:rPr>
        <w:t>Solution.</w:t>
      </w:r>
      <w:proofErr w:type="gramEnd"/>
    </w:p>
    <w:p w:rsidR="00831EC4" w:rsidRDefault="00831EC4" w:rsidP="00831EC4"/>
    <w:p w:rsidR="00F21546" w:rsidRDefault="00F21546" w:rsidP="00831EC4"/>
    <w:p w:rsidR="00E644AE" w:rsidRDefault="00F21546" w:rsidP="00E644AE">
      <w:r>
        <w:rPr>
          <w:b/>
        </w:rPr>
        <w:t>11</w:t>
      </w:r>
      <w:proofErr w:type="gramStart"/>
      <w:r w:rsidR="00A83585">
        <w:rPr>
          <w:b/>
        </w:rPr>
        <w:t>.</w:t>
      </w:r>
      <w:r w:rsidR="00E644AE">
        <w:t>.  Let</w:t>
      </w:r>
      <w:proofErr w:type="gramEnd"/>
      <w:r w:rsidR="00E644AE">
        <w:t xml:space="preserve"> X be an exponential random variable</w:t>
      </w:r>
      <w:r w:rsidR="00E644AE" w:rsidRPr="00194ABE">
        <w:rPr>
          <w:b/>
          <w:bCs/>
          <w:i/>
          <w:iCs/>
        </w:rPr>
        <w:t xml:space="preserve"> with parameter </w:t>
      </w:r>
      <w:r w:rsidR="00E644AE" w:rsidRPr="00194ABE">
        <w:rPr>
          <w:b/>
          <w:bCs/>
          <w:i/>
          <w:iCs/>
          <w:position w:val="-6"/>
        </w:rPr>
        <w:object w:dxaOrig="620" w:dyaOrig="279">
          <v:shape id="_x0000_i1040" type="#_x0000_t75" style="width:30.75pt;height:14.25pt" o:ole="" fillcolor="window">
            <v:imagedata r:id="rId34" o:title=""/>
          </v:shape>
          <o:OLEObject Type="Embed" ProgID="Equation.3" ShapeID="_x0000_i1040" DrawAspect="Content" ObjectID="_1381147972" r:id="rId35"/>
        </w:object>
      </w:r>
      <w:r w:rsidR="00E644AE">
        <w:rPr>
          <w:b/>
        </w:rPr>
        <w:t xml:space="preserve">.  </w:t>
      </w:r>
      <w:r w:rsidR="00E644AE">
        <w:t>(</w:t>
      </w:r>
      <w:proofErr w:type="spellStart"/>
      <w:r w:rsidR="00E644AE">
        <w:rPr>
          <w:i/>
        </w:rPr>
        <w:t>i</w:t>
      </w:r>
      <w:proofErr w:type="spellEnd"/>
      <w:r w:rsidR="00E644AE">
        <w:t xml:space="preserve">) Use </w:t>
      </w:r>
      <w:r w:rsidR="00E644AE">
        <w:rPr>
          <w:b/>
          <w:i/>
        </w:rPr>
        <w:t>Graphing.xlsm</w:t>
      </w:r>
      <w:r w:rsidR="00E644AE">
        <w:t xml:space="preserve"> to plot the </w:t>
      </w:r>
      <w:proofErr w:type="spellStart"/>
      <w:r w:rsidR="00E644AE">
        <w:rPr>
          <w:i/>
        </w:rPr>
        <w:t>p.d.f</w:t>
      </w:r>
      <w:proofErr w:type="spellEnd"/>
      <w:r w:rsidR="00E644AE">
        <w:rPr>
          <w:i/>
        </w:rPr>
        <w:t>.</w:t>
      </w:r>
      <w:proofErr w:type="gramStart"/>
      <w:r w:rsidR="00E644AE">
        <w:t xml:space="preserve">, </w:t>
      </w:r>
      <w:proofErr w:type="gramEnd"/>
      <w:r w:rsidR="00E644AE" w:rsidRPr="00334F80">
        <w:rPr>
          <w:position w:val="-10"/>
        </w:rPr>
        <w:object w:dxaOrig="360" w:dyaOrig="340">
          <v:shape id="_x0000_i1041" type="#_x0000_t75" style="width:18.75pt;height:17.25pt" o:ole="" fillcolor="window">
            <v:imagedata r:id="rId36" o:title=""/>
          </v:shape>
          <o:OLEObject Type="Embed" ProgID="Equation.3" ShapeID="_x0000_i1041" DrawAspect="Content" ObjectID="_1381147973" r:id="rId37"/>
        </w:object>
      </w:r>
      <w:r w:rsidR="00E644AE">
        <w:t xml:space="preserve">, over the interval </w:t>
      </w:r>
      <w:r w:rsidR="00E644AE" w:rsidRPr="007C7E2E">
        <w:rPr>
          <w:position w:val="-10"/>
        </w:rPr>
        <w:object w:dxaOrig="680" w:dyaOrig="320">
          <v:shape id="_x0000_i1042" type="#_x0000_t75" style="width:33.75pt;height:15.75pt" o:ole="" fillcolor="window">
            <v:imagedata r:id="rId38" o:title=""/>
          </v:shape>
          <o:OLEObject Type="Embed" ProgID="Equation.3" ShapeID="_x0000_i1042" DrawAspect="Content" ObjectID="_1381147974" r:id="rId39"/>
        </w:object>
      </w:r>
      <w:r w:rsidR="00E644AE">
        <w:t>.  (</w:t>
      </w:r>
      <w:r w:rsidR="00E644AE">
        <w:rPr>
          <w:i/>
        </w:rPr>
        <w:t>ii</w:t>
      </w:r>
      <w:r w:rsidR="00E644AE">
        <w:t xml:space="preserve">) Use </w:t>
      </w:r>
      <w:r w:rsidR="00E644AE">
        <w:rPr>
          <w:b/>
          <w:i/>
        </w:rPr>
        <w:t>Differentiating.xlsm</w:t>
      </w:r>
      <w:r w:rsidR="00E644AE">
        <w:t xml:space="preserve"> to plot the </w:t>
      </w:r>
      <w:r w:rsidR="00E644AE">
        <w:rPr>
          <w:b/>
          <w:i/>
        </w:rPr>
        <w:t>derivative</w:t>
      </w:r>
      <w:r w:rsidR="00E644AE">
        <w:t xml:space="preserve"> of the </w:t>
      </w:r>
      <w:proofErr w:type="spellStart"/>
      <w:r w:rsidR="00E644AE">
        <w:rPr>
          <w:i/>
        </w:rPr>
        <w:t>c.d.f</w:t>
      </w:r>
      <w:proofErr w:type="spellEnd"/>
      <w:r w:rsidR="00E644AE">
        <w:rPr>
          <w:i/>
        </w:rPr>
        <w:t>.</w:t>
      </w:r>
      <w:proofErr w:type="gramStart"/>
      <w:r w:rsidR="00E644AE">
        <w:t xml:space="preserve">, </w:t>
      </w:r>
      <w:proofErr w:type="gramEnd"/>
      <w:r w:rsidR="00E644AE" w:rsidRPr="00334F80">
        <w:rPr>
          <w:position w:val="-10"/>
        </w:rPr>
        <w:object w:dxaOrig="380" w:dyaOrig="340">
          <v:shape id="_x0000_i1043" type="#_x0000_t75" style="width:18.75pt;height:17.25pt" o:ole="" fillcolor="window">
            <v:imagedata r:id="rId40" o:title=""/>
          </v:shape>
          <o:OLEObject Type="Embed" ProgID="Equation.3" ShapeID="_x0000_i1043" DrawAspect="Content" ObjectID="_1381147975" r:id="rId41"/>
        </w:object>
      </w:r>
      <w:r w:rsidR="00E644AE">
        <w:t>, over the same interval.  (</w:t>
      </w:r>
      <w:r w:rsidR="00E644AE">
        <w:rPr>
          <w:i/>
        </w:rPr>
        <w:t>iii</w:t>
      </w:r>
      <w:r w:rsidR="00E644AE">
        <w:t xml:space="preserve">) How do the plots from </w:t>
      </w:r>
      <w:r w:rsidR="00E644AE">
        <w:rPr>
          <w:i/>
        </w:rPr>
        <w:t>Parts</w:t>
      </w:r>
      <w:r w:rsidR="00E644AE">
        <w:t xml:space="preserve"> (</w:t>
      </w:r>
      <w:proofErr w:type="spellStart"/>
      <w:r w:rsidR="00E644AE">
        <w:rPr>
          <w:i/>
        </w:rPr>
        <w:t>i</w:t>
      </w:r>
      <w:proofErr w:type="spellEnd"/>
      <w:r w:rsidR="00E644AE">
        <w:t>) and (</w:t>
      </w:r>
      <w:r w:rsidR="00E644AE">
        <w:rPr>
          <w:i/>
        </w:rPr>
        <w:t>ii</w:t>
      </w:r>
      <w:r w:rsidR="00E644AE">
        <w:t>) compare?</w:t>
      </w:r>
    </w:p>
    <w:p w:rsidR="00E644AE" w:rsidRPr="00131E0D" w:rsidRDefault="00E644AE" w:rsidP="00E644AE"/>
    <w:p w:rsidR="00F21546" w:rsidRDefault="00E644AE" w:rsidP="00E644AE">
      <w:pPr>
        <w:rPr>
          <w:b/>
        </w:rPr>
      </w:pPr>
      <w:proofErr w:type="gramStart"/>
      <w:r w:rsidRPr="00131E0D">
        <w:rPr>
          <w:b/>
        </w:rPr>
        <w:t>Solution.</w:t>
      </w:r>
      <w:proofErr w:type="gramEnd"/>
    </w:p>
    <w:p w:rsidR="00F21546" w:rsidRDefault="00F21546" w:rsidP="00E644AE">
      <w:pPr>
        <w:rPr>
          <w:b/>
        </w:rPr>
      </w:pPr>
    </w:p>
    <w:p w:rsidR="00E644AE" w:rsidRDefault="00E644AE" w:rsidP="00E644AE">
      <w:r w:rsidRPr="00131E0D">
        <w:t xml:space="preserve"> </w:t>
      </w:r>
    </w:p>
    <w:p w:rsidR="00E644AE" w:rsidRDefault="00F21546" w:rsidP="00E644AE">
      <w:r>
        <w:rPr>
          <w:b/>
        </w:rPr>
        <w:t>12</w:t>
      </w:r>
      <w:r w:rsidR="00E644AE">
        <w:rPr>
          <w:b/>
        </w:rPr>
        <w:t xml:space="preserve">. </w:t>
      </w:r>
      <w:r w:rsidR="00E644AE">
        <w:t xml:space="preserve"> Use the estimated parameters for your team’s error data to create a histogram and smooth graph that approximate both the estimated and normal probability density functions for </w:t>
      </w:r>
      <w:r w:rsidR="00E644AE">
        <w:rPr>
          <w:i/>
        </w:rPr>
        <w:t>R</w:t>
      </w:r>
      <w:r w:rsidR="00E644AE">
        <w:t xml:space="preserve">.  This will be similar to the work on the </w:t>
      </w:r>
      <w:r w:rsidR="00E644AE">
        <w:rPr>
          <w:b/>
          <w:i/>
        </w:rPr>
        <w:t>Class Project</w:t>
      </w:r>
      <w:r w:rsidR="00E644AE">
        <w:t xml:space="preserve"> in the sheet </w:t>
      </w:r>
      <w:r w:rsidR="00E644AE">
        <w:rPr>
          <w:b/>
          <w:i/>
        </w:rPr>
        <w:t>Normal</w:t>
      </w:r>
      <w:r w:rsidR="00E644AE">
        <w:t xml:space="preserve"> of </w:t>
      </w:r>
      <w:r w:rsidR="00E644AE">
        <w:rPr>
          <w:b/>
          <w:i/>
        </w:rPr>
        <w:t>Auction Focus.xlsx</w:t>
      </w:r>
      <w:r w:rsidR="00E644AE">
        <w:t>.</w:t>
      </w:r>
      <w:r w:rsidR="00A83585">
        <w:t xml:space="preserve"> </w:t>
      </w:r>
      <w:r w:rsidR="00E644AE">
        <w:t>Does your random variable, R, have a normal distribution?</w:t>
      </w:r>
    </w:p>
    <w:p w:rsidR="00D86F09" w:rsidRDefault="00D86F09" w:rsidP="00E644AE"/>
    <w:p w:rsidR="00D86F09" w:rsidRDefault="00D86F09" w:rsidP="00E644AE">
      <w:r>
        <w:t xml:space="preserve">   Let C and B be random variables for your team’s data which are analogous to those for the </w:t>
      </w:r>
      <w:r w:rsidRPr="00D86F09">
        <w:rPr>
          <w:b/>
          <w:i/>
        </w:rPr>
        <w:t>Class Project</w:t>
      </w:r>
      <w:r>
        <w:t xml:space="preserve">, as described in the </w:t>
      </w:r>
      <w:r w:rsidRPr="00D86F09">
        <w:rPr>
          <w:b/>
          <w:i/>
        </w:rPr>
        <w:t>Focus</w:t>
      </w:r>
      <w:r>
        <w:t xml:space="preserve"> pages of this section.  Use your team’s data and normal simulation to estimate </w:t>
      </w:r>
      <w:r w:rsidRPr="00D86F09">
        <w:rPr>
          <w:b/>
          <w:i/>
        </w:rPr>
        <w:t>E(C)</w:t>
      </w:r>
      <w:r>
        <w:t xml:space="preserve"> and </w:t>
      </w:r>
      <w:proofErr w:type="gramStart"/>
      <w:r w:rsidRPr="00D86F09">
        <w:rPr>
          <w:b/>
          <w:i/>
        </w:rPr>
        <w:t>E(</w:t>
      </w:r>
      <w:proofErr w:type="gramEnd"/>
      <w:r w:rsidRPr="00D86F09">
        <w:rPr>
          <w:b/>
          <w:i/>
        </w:rPr>
        <w:t>B).</w:t>
      </w:r>
    </w:p>
    <w:p w:rsidR="00D86F09" w:rsidRDefault="00D86F09" w:rsidP="00E644AE">
      <w:pPr>
        <w:rPr>
          <w:b/>
        </w:rPr>
      </w:pPr>
    </w:p>
    <w:p w:rsidR="00E644AE" w:rsidRDefault="00E644AE" w:rsidP="00E644AE">
      <w:r>
        <w:rPr>
          <w:b/>
        </w:rPr>
        <w:t>Solution.</w:t>
      </w:r>
      <w:r>
        <w:t xml:space="preserve"> </w:t>
      </w:r>
    </w:p>
    <w:p w:rsidR="00E644AE" w:rsidRPr="00131E0D" w:rsidRDefault="00E644AE" w:rsidP="00E644AE"/>
    <w:p w:rsidR="00831EC4" w:rsidRDefault="00831EC4" w:rsidP="00831EC4"/>
    <w:p w:rsidR="00831EC4" w:rsidRDefault="00831EC4" w:rsidP="00831EC4"/>
    <w:p w:rsidR="00831EC4" w:rsidRDefault="00831EC4" w:rsidP="00831EC4"/>
    <w:p w:rsidR="00831EC4" w:rsidRDefault="00831EC4" w:rsidP="00831EC4"/>
    <w:p w:rsidR="00BE38E6" w:rsidRDefault="00BE38E6" w:rsidP="00BE38E6"/>
    <w:p w:rsidR="00BE38E6" w:rsidRDefault="00BE38E6" w:rsidP="00BE38E6"/>
    <w:p w:rsidR="00BE38E6" w:rsidRDefault="00BE38E6" w:rsidP="00BE38E6"/>
    <w:p w:rsidR="00BE38E6" w:rsidRDefault="00BE38E6" w:rsidP="00BE38E6"/>
    <w:p w:rsidR="00BE38E6" w:rsidRDefault="00BE38E6" w:rsidP="00BE38E6"/>
    <w:p w:rsidR="00BE38E6" w:rsidRDefault="00BE38E6" w:rsidP="00BE38E6"/>
    <w:p w:rsidR="00BE38E6" w:rsidRDefault="00BE38E6" w:rsidP="00BE38E6"/>
    <w:p w:rsidR="00477357" w:rsidRDefault="00477357"/>
    <w:sectPr w:rsidR="00477357" w:rsidSect="00D86F09">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859"/>
    <w:rsid w:val="002276BD"/>
    <w:rsid w:val="00477357"/>
    <w:rsid w:val="007576E5"/>
    <w:rsid w:val="00831EC4"/>
    <w:rsid w:val="008B3859"/>
    <w:rsid w:val="009B2E44"/>
    <w:rsid w:val="00A83585"/>
    <w:rsid w:val="00BE38E6"/>
    <w:rsid w:val="00D86F09"/>
    <w:rsid w:val="00E644AE"/>
    <w:rsid w:val="00F13DA1"/>
    <w:rsid w:val="00F21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8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38E6"/>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8E6"/>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barrett</cp:lastModifiedBy>
  <cp:revision>6</cp:revision>
  <cp:lastPrinted>2009-08-13T20:36:00Z</cp:lastPrinted>
  <dcterms:created xsi:type="dcterms:W3CDTF">2009-08-13T20:17:00Z</dcterms:created>
  <dcterms:modified xsi:type="dcterms:W3CDTF">2011-10-26T22:26:00Z</dcterms:modified>
</cp:coreProperties>
</file>